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751F" w:rsidRDefault="004D751F" w:rsidP="004D751F">
      <w:pPr>
        <w:pStyle w:val="a3"/>
        <w:shd w:val="clear" w:color="auto" w:fill="FFFFFF"/>
        <w:spacing w:before="0" w:beforeAutospacing="0" w:after="0" w:afterAutospacing="0"/>
        <w:rPr>
          <w:rFonts w:ascii="Open Sans" w:hAnsi="Open Sans" w:cs="Open Sans"/>
          <w:b/>
          <w:bCs/>
          <w:color w:val="000000"/>
          <w:sz w:val="44"/>
          <w:szCs w:val="44"/>
        </w:rPr>
      </w:pPr>
    </w:p>
    <w:p w:rsidR="004D751F" w:rsidRPr="00505B82" w:rsidRDefault="00505B82" w:rsidP="00505B82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505B82">
        <w:rPr>
          <w:b/>
          <w:bCs/>
          <w:color w:val="000000"/>
          <w:sz w:val="28"/>
          <w:szCs w:val="28"/>
        </w:rPr>
        <w:t>МОУ «Средняя школа №26» г. Ярославля</w:t>
      </w:r>
      <w:r w:rsidR="004D751F" w:rsidRPr="00505B82">
        <w:rPr>
          <w:color w:val="000000"/>
          <w:sz w:val="28"/>
          <w:szCs w:val="28"/>
        </w:rPr>
        <w:br/>
      </w:r>
    </w:p>
    <w:p w:rsidR="004D751F" w:rsidRDefault="004D751F" w:rsidP="004D751F">
      <w:pPr>
        <w:pStyle w:val="a3"/>
        <w:shd w:val="clear" w:color="auto" w:fill="FFFFFF"/>
        <w:spacing w:before="0" w:beforeAutospacing="0" w:after="0" w:afterAutospacing="0"/>
        <w:jc w:val="center"/>
        <w:rPr>
          <w:rFonts w:ascii="Open Sans" w:hAnsi="Open Sans" w:cs="Open Sans"/>
          <w:color w:val="000000"/>
          <w:sz w:val="21"/>
          <w:szCs w:val="21"/>
        </w:rPr>
      </w:pPr>
      <w:r>
        <w:rPr>
          <w:rFonts w:ascii="Open Sans" w:hAnsi="Open Sans" w:cs="Open Sans"/>
          <w:color w:val="000000"/>
          <w:sz w:val="21"/>
          <w:szCs w:val="21"/>
        </w:rPr>
        <w:br/>
      </w:r>
    </w:p>
    <w:p w:rsidR="00505B82" w:rsidRDefault="00505B82" w:rsidP="004D751F">
      <w:pPr>
        <w:pStyle w:val="a3"/>
        <w:shd w:val="clear" w:color="auto" w:fill="FFFFFF"/>
        <w:spacing w:before="0" w:beforeAutospacing="0" w:after="0" w:afterAutospacing="0"/>
        <w:jc w:val="center"/>
        <w:rPr>
          <w:rFonts w:ascii="Open Sans" w:hAnsi="Open Sans" w:cs="Open Sans"/>
          <w:b/>
          <w:bCs/>
          <w:i/>
          <w:iCs/>
          <w:color w:val="000000"/>
          <w:sz w:val="96"/>
          <w:szCs w:val="96"/>
        </w:rPr>
      </w:pPr>
    </w:p>
    <w:p w:rsidR="00505B82" w:rsidRDefault="00505B82" w:rsidP="004D751F">
      <w:pPr>
        <w:pStyle w:val="a3"/>
        <w:shd w:val="clear" w:color="auto" w:fill="FFFFFF"/>
        <w:spacing w:before="0" w:beforeAutospacing="0" w:after="0" w:afterAutospacing="0"/>
        <w:jc w:val="center"/>
        <w:rPr>
          <w:rFonts w:ascii="Open Sans" w:hAnsi="Open Sans" w:cs="Open Sans"/>
          <w:b/>
          <w:bCs/>
          <w:i/>
          <w:iCs/>
          <w:color w:val="000000"/>
          <w:sz w:val="96"/>
          <w:szCs w:val="96"/>
        </w:rPr>
      </w:pPr>
    </w:p>
    <w:p w:rsidR="004D751F" w:rsidRDefault="004D751F" w:rsidP="004D751F">
      <w:pPr>
        <w:pStyle w:val="a3"/>
        <w:shd w:val="clear" w:color="auto" w:fill="FFFFFF"/>
        <w:spacing w:before="0" w:beforeAutospacing="0" w:after="0" w:afterAutospacing="0"/>
        <w:jc w:val="center"/>
        <w:rPr>
          <w:rFonts w:ascii="Open Sans" w:hAnsi="Open Sans" w:cs="Open Sans"/>
          <w:color w:val="000000"/>
          <w:sz w:val="21"/>
          <w:szCs w:val="21"/>
        </w:rPr>
      </w:pPr>
      <w:r>
        <w:rPr>
          <w:rFonts w:ascii="Open Sans" w:hAnsi="Open Sans" w:cs="Open Sans"/>
          <w:b/>
          <w:bCs/>
          <w:i/>
          <w:iCs/>
          <w:color w:val="000000"/>
          <w:sz w:val="96"/>
          <w:szCs w:val="96"/>
        </w:rPr>
        <w:t>ДОКЛАД</w:t>
      </w:r>
    </w:p>
    <w:p w:rsidR="004D751F" w:rsidRDefault="004D751F" w:rsidP="004D751F">
      <w:pPr>
        <w:pStyle w:val="a3"/>
        <w:shd w:val="clear" w:color="auto" w:fill="FFFFFF"/>
        <w:spacing w:before="0" w:beforeAutospacing="0" w:after="0" w:afterAutospacing="0"/>
        <w:jc w:val="center"/>
        <w:rPr>
          <w:rFonts w:ascii="Open Sans" w:hAnsi="Open Sans" w:cs="Open Sans"/>
          <w:color w:val="000000"/>
          <w:sz w:val="21"/>
          <w:szCs w:val="21"/>
        </w:rPr>
      </w:pPr>
      <w:r>
        <w:rPr>
          <w:rFonts w:ascii="Open Sans" w:hAnsi="Open Sans" w:cs="Open Sans"/>
          <w:b/>
          <w:bCs/>
          <w:i/>
          <w:iCs/>
          <w:color w:val="000000"/>
          <w:sz w:val="48"/>
          <w:szCs w:val="48"/>
        </w:rPr>
        <w:t>на тему:</w:t>
      </w:r>
    </w:p>
    <w:p w:rsidR="004D751F" w:rsidRDefault="004D751F" w:rsidP="004D751F">
      <w:pPr>
        <w:pStyle w:val="a3"/>
        <w:shd w:val="clear" w:color="auto" w:fill="FFFFFF"/>
        <w:spacing w:before="0" w:beforeAutospacing="0" w:after="0" w:afterAutospacing="0"/>
        <w:rPr>
          <w:rFonts w:ascii="Open Sans" w:hAnsi="Open Sans" w:cs="Open Sans"/>
          <w:color w:val="000000"/>
          <w:sz w:val="21"/>
          <w:szCs w:val="21"/>
        </w:rPr>
      </w:pPr>
      <w:r>
        <w:rPr>
          <w:rFonts w:ascii="Open Sans" w:hAnsi="Open Sans" w:cs="Open Sans"/>
          <w:color w:val="000000"/>
          <w:sz w:val="21"/>
          <w:szCs w:val="21"/>
        </w:rPr>
        <w:br/>
      </w:r>
    </w:p>
    <w:p w:rsidR="004D751F" w:rsidRDefault="004D751F" w:rsidP="00505B82">
      <w:pPr>
        <w:pStyle w:val="a3"/>
        <w:shd w:val="clear" w:color="auto" w:fill="FFFFFF"/>
        <w:spacing w:before="0" w:beforeAutospacing="0" w:after="0" w:afterAutospacing="0"/>
        <w:jc w:val="center"/>
        <w:rPr>
          <w:rFonts w:ascii="Open Sans" w:hAnsi="Open Sans" w:cs="Open Sans"/>
          <w:color w:val="000000"/>
          <w:sz w:val="21"/>
          <w:szCs w:val="21"/>
        </w:rPr>
      </w:pPr>
      <w:r>
        <w:rPr>
          <w:rFonts w:ascii="Arial Narrow" w:hAnsi="Arial Narrow" w:cs="Open Sans"/>
          <w:b/>
          <w:bCs/>
          <w:i/>
          <w:iCs/>
          <w:color w:val="000000"/>
          <w:sz w:val="48"/>
          <w:szCs w:val="48"/>
        </w:rPr>
        <w:t>"</w:t>
      </w:r>
      <w:r w:rsidR="00505B82">
        <w:rPr>
          <w:b/>
          <w:bCs/>
          <w:color w:val="000000"/>
          <w:sz w:val="48"/>
          <w:szCs w:val="48"/>
          <w:shd w:val="clear" w:color="auto" w:fill="FFFFFF"/>
        </w:rPr>
        <w:t>Развитие творческих способностей учащихся на уроках иностранного языка</w:t>
      </w:r>
      <w:r>
        <w:rPr>
          <w:rFonts w:ascii="Arial Narrow" w:hAnsi="Arial Narrow" w:cs="Open Sans"/>
          <w:b/>
          <w:bCs/>
          <w:i/>
          <w:iCs/>
          <w:color w:val="000000"/>
          <w:sz w:val="48"/>
          <w:szCs w:val="48"/>
        </w:rPr>
        <w:t>"</w:t>
      </w:r>
    </w:p>
    <w:p w:rsidR="004D751F" w:rsidRDefault="004D751F" w:rsidP="004D751F">
      <w:pPr>
        <w:pStyle w:val="a3"/>
        <w:shd w:val="clear" w:color="auto" w:fill="FFFFFF"/>
        <w:spacing w:before="0" w:beforeAutospacing="0" w:after="0" w:afterAutospacing="0"/>
        <w:rPr>
          <w:rFonts w:ascii="Open Sans" w:hAnsi="Open Sans" w:cs="Open Sans"/>
          <w:color w:val="000000"/>
          <w:sz w:val="21"/>
          <w:szCs w:val="21"/>
        </w:rPr>
      </w:pPr>
      <w:r>
        <w:rPr>
          <w:rFonts w:ascii="Open Sans" w:hAnsi="Open Sans" w:cs="Open Sans"/>
          <w:color w:val="000000"/>
          <w:sz w:val="21"/>
          <w:szCs w:val="21"/>
        </w:rPr>
        <w:br/>
      </w:r>
    </w:p>
    <w:p w:rsidR="004D751F" w:rsidRDefault="004D751F" w:rsidP="004D751F">
      <w:pPr>
        <w:pStyle w:val="a3"/>
        <w:shd w:val="clear" w:color="auto" w:fill="FFFFFF"/>
        <w:spacing w:before="0" w:beforeAutospacing="0" w:after="0" w:afterAutospacing="0"/>
        <w:rPr>
          <w:rFonts w:ascii="Open Sans" w:hAnsi="Open Sans" w:cs="Open Sans"/>
          <w:color w:val="000000"/>
          <w:sz w:val="21"/>
          <w:szCs w:val="21"/>
        </w:rPr>
      </w:pPr>
      <w:r>
        <w:rPr>
          <w:rFonts w:ascii="Open Sans" w:hAnsi="Open Sans" w:cs="Open Sans"/>
          <w:color w:val="000000"/>
          <w:sz w:val="21"/>
          <w:szCs w:val="21"/>
        </w:rPr>
        <w:br/>
      </w:r>
    </w:p>
    <w:p w:rsidR="004D751F" w:rsidRDefault="004D751F" w:rsidP="004D751F">
      <w:pPr>
        <w:pStyle w:val="a3"/>
        <w:shd w:val="clear" w:color="auto" w:fill="FFFFFF"/>
        <w:spacing w:before="0" w:beforeAutospacing="0" w:after="0" w:afterAutospacing="0"/>
        <w:rPr>
          <w:rFonts w:ascii="Open Sans" w:hAnsi="Open Sans" w:cs="Open Sans"/>
          <w:color w:val="000000"/>
          <w:sz w:val="21"/>
          <w:szCs w:val="21"/>
        </w:rPr>
      </w:pPr>
      <w:r>
        <w:rPr>
          <w:rFonts w:ascii="Open Sans" w:hAnsi="Open Sans" w:cs="Open Sans"/>
          <w:color w:val="000000"/>
          <w:sz w:val="21"/>
          <w:szCs w:val="21"/>
        </w:rPr>
        <w:br/>
      </w:r>
    </w:p>
    <w:p w:rsidR="00505B82" w:rsidRDefault="00505B82" w:rsidP="004D751F">
      <w:pPr>
        <w:pStyle w:val="a3"/>
        <w:shd w:val="clear" w:color="auto" w:fill="FFFFFF"/>
        <w:spacing w:before="0" w:beforeAutospacing="0" w:after="0" w:afterAutospacing="0"/>
        <w:jc w:val="right"/>
        <w:rPr>
          <w:b/>
          <w:bCs/>
          <w:color w:val="000000"/>
          <w:sz w:val="28"/>
          <w:szCs w:val="28"/>
        </w:rPr>
      </w:pPr>
      <w:r w:rsidRPr="00505B82">
        <w:rPr>
          <w:b/>
          <w:bCs/>
          <w:color w:val="000000"/>
          <w:sz w:val="28"/>
          <w:szCs w:val="28"/>
        </w:rPr>
        <w:t xml:space="preserve">Подготовила: </w:t>
      </w:r>
    </w:p>
    <w:p w:rsidR="004D751F" w:rsidRPr="00505B82" w:rsidRDefault="00505B82" w:rsidP="004D751F">
      <w:pPr>
        <w:pStyle w:val="a3"/>
        <w:shd w:val="clear" w:color="auto" w:fill="FFFFFF"/>
        <w:spacing w:before="0" w:beforeAutospacing="0" w:after="0" w:afterAutospacing="0"/>
        <w:jc w:val="right"/>
        <w:rPr>
          <w:b/>
          <w:bCs/>
          <w:color w:val="000000"/>
          <w:sz w:val="28"/>
          <w:szCs w:val="28"/>
        </w:rPr>
      </w:pPr>
      <w:r w:rsidRPr="00505B82">
        <w:rPr>
          <w:b/>
          <w:bCs/>
          <w:color w:val="000000"/>
          <w:sz w:val="28"/>
          <w:szCs w:val="28"/>
        </w:rPr>
        <w:t>учитель английского языка</w:t>
      </w:r>
    </w:p>
    <w:p w:rsidR="00505B82" w:rsidRPr="00505B82" w:rsidRDefault="00505B82" w:rsidP="004D751F">
      <w:pPr>
        <w:pStyle w:val="a3"/>
        <w:shd w:val="clear" w:color="auto" w:fill="FFFFFF"/>
        <w:spacing w:before="0" w:beforeAutospacing="0" w:after="0" w:afterAutospacing="0"/>
        <w:jc w:val="right"/>
        <w:rPr>
          <w:color w:val="000000"/>
          <w:sz w:val="28"/>
          <w:szCs w:val="28"/>
        </w:rPr>
      </w:pPr>
      <w:r w:rsidRPr="00505B82">
        <w:rPr>
          <w:b/>
          <w:bCs/>
          <w:color w:val="000000"/>
          <w:sz w:val="28"/>
          <w:szCs w:val="28"/>
        </w:rPr>
        <w:t>Цветкова В.А.</w:t>
      </w:r>
    </w:p>
    <w:p w:rsidR="00F3435A" w:rsidRDefault="00F3435A">
      <w:pPr>
        <w:rPr>
          <w:rFonts w:ascii="Times New Roman" w:hAnsi="Times New Roman" w:cs="Times New Roman"/>
          <w:sz w:val="28"/>
          <w:szCs w:val="28"/>
        </w:rPr>
      </w:pPr>
    </w:p>
    <w:p w:rsidR="00505B82" w:rsidRDefault="00505B82">
      <w:pPr>
        <w:rPr>
          <w:rFonts w:ascii="Times New Roman" w:hAnsi="Times New Roman" w:cs="Times New Roman"/>
          <w:sz w:val="28"/>
          <w:szCs w:val="28"/>
        </w:rPr>
      </w:pPr>
    </w:p>
    <w:p w:rsidR="00505B82" w:rsidRDefault="00505B82">
      <w:pPr>
        <w:rPr>
          <w:rFonts w:ascii="Times New Roman" w:hAnsi="Times New Roman" w:cs="Times New Roman"/>
          <w:sz w:val="28"/>
          <w:szCs w:val="28"/>
        </w:rPr>
      </w:pPr>
    </w:p>
    <w:p w:rsidR="00505B82" w:rsidRDefault="00505B82">
      <w:pPr>
        <w:rPr>
          <w:rFonts w:ascii="Times New Roman" w:hAnsi="Times New Roman" w:cs="Times New Roman"/>
          <w:sz w:val="28"/>
          <w:szCs w:val="28"/>
        </w:rPr>
      </w:pPr>
    </w:p>
    <w:p w:rsidR="00505B82" w:rsidRDefault="00505B82">
      <w:pPr>
        <w:rPr>
          <w:rFonts w:ascii="Times New Roman" w:hAnsi="Times New Roman" w:cs="Times New Roman"/>
          <w:sz w:val="28"/>
          <w:szCs w:val="28"/>
        </w:rPr>
      </w:pPr>
    </w:p>
    <w:p w:rsidR="00505B82" w:rsidRDefault="00505B82">
      <w:pPr>
        <w:rPr>
          <w:rFonts w:ascii="Times New Roman" w:hAnsi="Times New Roman" w:cs="Times New Roman"/>
          <w:sz w:val="28"/>
          <w:szCs w:val="28"/>
        </w:rPr>
      </w:pPr>
    </w:p>
    <w:p w:rsidR="00505B82" w:rsidRPr="00505B82" w:rsidRDefault="00505B82">
      <w:pPr>
        <w:rPr>
          <w:rFonts w:ascii="Times New Roman" w:hAnsi="Times New Roman" w:cs="Times New Roman"/>
          <w:b/>
          <w:sz w:val="28"/>
          <w:szCs w:val="28"/>
        </w:rPr>
      </w:pPr>
    </w:p>
    <w:p w:rsidR="00505B82" w:rsidRDefault="00505B82" w:rsidP="00505B8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05B82">
        <w:rPr>
          <w:rFonts w:ascii="Times New Roman" w:hAnsi="Times New Roman" w:cs="Times New Roman"/>
          <w:b/>
          <w:sz w:val="28"/>
          <w:szCs w:val="28"/>
        </w:rPr>
        <w:t>2016-2017 учебный год</w:t>
      </w:r>
    </w:p>
    <w:p w:rsidR="00505B82" w:rsidRDefault="00505B82" w:rsidP="00505B82">
      <w:pPr>
        <w:pStyle w:val="c1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Style w:val="c0"/>
          <w:color w:val="000000"/>
          <w:sz w:val="28"/>
          <w:szCs w:val="28"/>
        </w:rPr>
      </w:pPr>
    </w:p>
    <w:p w:rsidR="00505B82" w:rsidRDefault="00505B82" w:rsidP="00505B82">
      <w:pPr>
        <w:pStyle w:val="c1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Style w:val="c0"/>
          <w:color w:val="000000"/>
          <w:sz w:val="28"/>
          <w:szCs w:val="28"/>
        </w:rPr>
      </w:pPr>
    </w:p>
    <w:p w:rsidR="00882707" w:rsidRDefault="00505B82" w:rsidP="00F20890">
      <w:pPr>
        <w:pStyle w:val="c1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505B82">
        <w:rPr>
          <w:rStyle w:val="c0"/>
          <w:color w:val="000000" w:themeColor="text1"/>
          <w:sz w:val="28"/>
          <w:szCs w:val="28"/>
        </w:rPr>
        <w:t xml:space="preserve">Актуальность </w:t>
      </w:r>
      <w:r>
        <w:rPr>
          <w:rStyle w:val="c0"/>
          <w:color w:val="000000" w:themeColor="text1"/>
          <w:sz w:val="28"/>
          <w:szCs w:val="28"/>
        </w:rPr>
        <w:t>исследования творческих способностей учащихся на уроках иностранного языка обусловлена рядом факторов.</w:t>
      </w:r>
      <w:r w:rsidRPr="00505B82">
        <w:rPr>
          <w:rStyle w:val="c0"/>
          <w:color w:val="000000" w:themeColor="text1"/>
          <w:sz w:val="28"/>
          <w:szCs w:val="28"/>
        </w:rPr>
        <w:t xml:space="preserve"> </w:t>
      </w:r>
      <w:r>
        <w:rPr>
          <w:rStyle w:val="c0"/>
          <w:color w:val="000000" w:themeColor="text1"/>
          <w:sz w:val="28"/>
          <w:szCs w:val="28"/>
        </w:rPr>
        <w:t xml:space="preserve">Во-первых, </w:t>
      </w:r>
      <w:r w:rsidRPr="00505B82">
        <w:rPr>
          <w:rStyle w:val="c0"/>
          <w:color w:val="000000" w:themeColor="text1"/>
          <w:sz w:val="28"/>
          <w:szCs w:val="28"/>
        </w:rPr>
        <w:t>основным направлением модернизации общеобразовательной и профессиональной школы на современном этапе развития предусматривается, прежде всего</w:t>
      </w:r>
      <w:r>
        <w:rPr>
          <w:rStyle w:val="c0"/>
          <w:color w:val="000000" w:themeColor="text1"/>
          <w:sz w:val="28"/>
          <w:szCs w:val="28"/>
        </w:rPr>
        <w:t>,</w:t>
      </w:r>
      <w:r w:rsidRPr="00505B82">
        <w:rPr>
          <w:rStyle w:val="c0"/>
          <w:color w:val="000000" w:themeColor="text1"/>
          <w:sz w:val="28"/>
          <w:szCs w:val="28"/>
        </w:rPr>
        <w:t xml:space="preserve"> повышение качества усвоения общеобразовательных и профессиональных знаний, практической и творческой подготовки выпускников школ.</w:t>
      </w:r>
      <w:r>
        <w:rPr>
          <w:rFonts w:ascii="Arial" w:hAnsi="Arial" w:cs="Arial"/>
          <w:color w:val="000000" w:themeColor="text1"/>
          <w:sz w:val="28"/>
          <w:szCs w:val="28"/>
        </w:rPr>
        <w:t xml:space="preserve"> </w:t>
      </w:r>
      <w:r w:rsidRPr="00505B82">
        <w:rPr>
          <w:color w:val="000000" w:themeColor="text1"/>
          <w:sz w:val="28"/>
          <w:szCs w:val="28"/>
        </w:rPr>
        <w:t>Во-вторых,</w:t>
      </w:r>
      <w:r>
        <w:rPr>
          <w:rFonts w:ascii="Arial" w:hAnsi="Arial" w:cs="Arial"/>
          <w:color w:val="000000" w:themeColor="text1"/>
          <w:sz w:val="28"/>
          <w:szCs w:val="28"/>
        </w:rPr>
        <w:t xml:space="preserve"> </w:t>
      </w:r>
      <w:r>
        <w:rPr>
          <w:rStyle w:val="c0"/>
          <w:color w:val="000000" w:themeColor="text1"/>
          <w:sz w:val="28"/>
          <w:szCs w:val="28"/>
        </w:rPr>
        <w:t>и</w:t>
      </w:r>
      <w:r w:rsidRPr="00505B82">
        <w:rPr>
          <w:rStyle w:val="c0"/>
          <w:color w:val="000000" w:themeColor="text1"/>
          <w:sz w:val="28"/>
          <w:szCs w:val="28"/>
        </w:rPr>
        <w:t xml:space="preserve">ностранный язык, как общеобразовательный учебный предмет </w:t>
      </w:r>
      <w:r>
        <w:rPr>
          <w:rStyle w:val="c0"/>
          <w:color w:val="000000" w:themeColor="text1"/>
          <w:sz w:val="28"/>
          <w:szCs w:val="28"/>
        </w:rPr>
        <w:t>вносит</w:t>
      </w:r>
      <w:r w:rsidRPr="00505B82">
        <w:rPr>
          <w:rStyle w:val="c0"/>
          <w:color w:val="000000" w:themeColor="text1"/>
          <w:sz w:val="28"/>
          <w:szCs w:val="28"/>
        </w:rPr>
        <w:t xml:space="preserve"> свой вклад в процесс развития творческих способностей учащихся</w:t>
      </w:r>
      <w:proofErr w:type="gramStart"/>
      <w:r w:rsidRPr="00505B82">
        <w:rPr>
          <w:rStyle w:val="c0"/>
          <w:color w:val="000000" w:themeColor="text1"/>
          <w:sz w:val="28"/>
          <w:szCs w:val="28"/>
        </w:rPr>
        <w:t>.</w:t>
      </w:r>
      <w:proofErr w:type="gramEnd"/>
      <w:r w:rsidRPr="00505B82">
        <w:rPr>
          <w:rStyle w:val="c0"/>
          <w:color w:val="000000" w:themeColor="text1"/>
          <w:sz w:val="28"/>
          <w:szCs w:val="28"/>
        </w:rPr>
        <w:t xml:space="preserve"> </w:t>
      </w:r>
      <w:r>
        <w:rPr>
          <w:rStyle w:val="c0"/>
          <w:color w:val="000000" w:themeColor="text1"/>
          <w:sz w:val="28"/>
          <w:szCs w:val="28"/>
        </w:rPr>
        <w:t xml:space="preserve">Иностранный язык обладает </w:t>
      </w:r>
      <w:r w:rsidRPr="00505B82">
        <w:rPr>
          <w:rStyle w:val="c0"/>
          <w:color w:val="000000" w:themeColor="text1"/>
          <w:sz w:val="28"/>
          <w:szCs w:val="28"/>
        </w:rPr>
        <w:t>огромным воспитательным, образовательным и развивающим потенциалом творческих способност</w:t>
      </w:r>
      <w:r>
        <w:rPr>
          <w:rStyle w:val="c0"/>
          <w:color w:val="000000" w:themeColor="text1"/>
          <w:sz w:val="28"/>
          <w:szCs w:val="28"/>
        </w:rPr>
        <w:t xml:space="preserve">ей учащихся. </w:t>
      </w:r>
      <w:r w:rsidR="00F20890">
        <w:rPr>
          <w:color w:val="000000" w:themeColor="text1"/>
          <w:sz w:val="28"/>
          <w:szCs w:val="28"/>
        </w:rPr>
        <w:t>Проблему</w:t>
      </w:r>
      <w:r w:rsidR="00882707" w:rsidRPr="00882707">
        <w:rPr>
          <w:color w:val="000000" w:themeColor="text1"/>
          <w:sz w:val="28"/>
          <w:szCs w:val="28"/>
        </w:rPr>
        <w:t xml:space="preserve"> использования английского языка в формировании творческих способностей в учебно</w:t>
      </w:r>
      <w:r w:rsidR="00F20890">
        <w:rPr>
          <w:color w:val="000000" w:themeColor="text1"/>
          <w:sz w:val="28"/>
          <w:szCs w:val="28"/>
        </w:rPr>
        <w:t>м</w:t>
      </w:r>
      <w:r w:rsidR="00882707" w:rsidRPr="00882707">
        <w:rPr>
          <w:color w:val="000000" w:themeColor="text1"/>
          <w:sz w:val="28"/>
          <w:szCs w:val="28"/>
        </w:rPr>
        <w:t xml:space="preserve"> процессе </w:t>
      </w:r>
      <w:r w:rsidR="00F20890">
        <w:rPr>
          <w:color w:val="000000" w:themeColor="text1"/>
          <w:sz w:val="28"/>
          <w:szCs w:val="28"/>
        </w:rPr>
        <w:t>изучали и изучают большое количество исследователей</w:t>
      </w:r>
      <w:r w:rsidR="00882707" w:rsidRPr="00882707">
        <w:rPr>
          <w:color w:val="000000" w:themeColor="text1"/>
          <w:sz w:val="28"/>
          <w:szCs w:val="28"/>
        </w:rPr>
        <w:t>.</w:t>
      </w:r>
      <w:r w:rsidR="00F20890">
        <w:rPr>
          <w:color w:val="000000" w:themeColor="text1"/>
          <w:sz w:val="28"/>
          <w:szCs w:val="28"/>
        </w:rPr>
        <w:t xml:space="preserve"> Несмотря на это,</w:t>
      </w:r>
      <w:r w:rsidR="00882707" w:rsidRPr="00882707">
        <w:rPr>
          <w:color w:val="000000" w:themeColor="text1"/>
          <w:sz w:val="28"/>
          <w:szCs w:val="28"/>
        </w:rPr>
        <w:t xml:space="preserve"> анализ научно-м</w:t>
      </w:r>
      <w:r w:rsidR="00F20890">
        <w:rPr>
          <w:color w:val="000000" w:themeColor="text1"/>
          <w:sz w:val="28"/>
          <w:szCs w:val="28"/>
        </w:rPr>
        <w:t>етодической литературы показывает, что специальные исследования, посвященные</w:t>
      </w:r>
      <w:r w:rsidR="00882707" w:rsidRPr="00882707">
        <w:rPr>
          <w:color w:val="000000" w:themeColor="text1"/>
          <w:sz w:val="28"/>
          <w:szCs w:val="28"/>
        </w:rPr>
        <w:t xml:space="preserve"> изучению роли иностран</w:t>
      </w:r>
      <w:r w:rsidR="00F20890">
        <w:rPr>
          <w:color w:val="000000" w:themeColor="text1"/>
          <w:sz w:val="28"/>
          <w:szCs w:val="28"/>
        </w:rPr>
        <w:t>ного языка, в частности, занятия</w:t>
      </w:r>
      <w:r w:rsidR="00882707" w:rsidRPr="00882707">
        <w:rPr>
          <w:color w:val="000000" w:themeColor="text1"/>
          <w:sz w:val="28"/>
          <w:szCs w:val="28"/>
        </w:rPr>
        <w:t xml:space="preserve"> по английскому языку как средства формирования творческих способностей, практически нет. </w:t>
      </w:r>
    </w:p>
    <w:p w:rsidR="00F20890" w:rsidRDefault="00F20890" w:rsidP="00F2089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08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Что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подразумевает </w:t>
      </w:r>
      <w:r w:rsidRPr="00F208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собой понятие</w:t>
      </w:r>
      <w:r w:rsidRPr="00F208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«творческие способности»</w:t>
      </w:r>
      <w:r w:rsidRPr="00F208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?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Рассмотрим это понятие</w:t>
      </w:r>
      <w:r w:rsidRPr="00F208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точки зрения психологии, философии, педагогики.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 различных исследователей – свои позиции по этому вопросу. </w:t>
      </w:r>
    </w:p>
    <w:p w:rsidR="00F20890" w:rsidRDefault="00F20890" w:rsidP="00F2089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Так,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Шадриков</w:t>
      </w:r>
      <w:proofErr w:type="spellEnd"/>
      <w:r w:rsidRPr="00F208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В.Д. творческие спосо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бности определяет</w:t>
      </w:r>
      <w:r w:rsidRPr="00F208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как свойство функциональных систем, реализующих отдельные психические функции, которые имеют индивидуальную меру выраженности, проявляющуюся в успешности и качественном своеобразии освоения деятельности. </w:t>
      </w:r>
    </w:p>
    <w:p w:rsidR="00F20890" w:rsidRDefault="00F20890" w:rsidP="00F2089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08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Теплов Б.М.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определяет различные</w:t>
      </w:r>
      <w:r w:rsidRPr="00F208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индивидуально-психологические особенности, отличающие одного человека от другого, которые не сводятся к наличному, имеющемуся уже у человека запасу навыков и знаний, а обуславливают лёгкость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быстроту их приобретения. </w:t>
      </w:r>
    </w:p>
    <w:p w:rsidR="00F20890" w:rsidRPr="00F20890" w:rsidRDefault="00F20890" w:rsidP="00F20890">
      <w:pPr>
        <w:shd w:val="clear" w:color="auto" w:fill="FFFFFF"/>
        <w:spacing w:after="0" w:line="360" w:lineRule="auto"/>
        <w:ind w:firstLine="709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208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Мотков О.И.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говоря о творческих способностях, отмечает</w:t>
      </w:r>
      <w:r w:rsidRPr="00F208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способность удивляться и познавать, умение находить решения в нестандартных ситуациях, это нацеленность на открытие нового и способность к глубо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кому осознанию своего опыта. </w:t>
      </w:r>
    </w:p>
    <w:p w:rsidR="00F20890" w:rsidRPr="00F20890" w:rsidRDefault="00F20890" w:rsidP="006529CA">
      <w:pPr>
        <w:shd w:val="clear" w:color="auto" w:fill="FFFFFF"/>
        <w:spacing w:after="0" w:line="360" w:lineRule="auto"/>
        <w:ind w:firstLine="709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208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Педагогическое определение творческих способностей, которое дано в педагогической энциклопедии определяет их как способности к созданию оригинального продукта, изделия, в процессе работы над которыми самостоятельно применены усвоенные знания, умения, навыки, проявляются хотя бы в минимальном отступлении от образца индивидуальность, художество.</w:t>
      </w:r>
      <w:r w:rsidR="006529CA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</w:t>
      </w:r>
      <w:r w:rsidRPr="00F208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философской точки зрения творческие способности включают в себя способность творчески воображать, наблюдать, неординарно мыслить.</w:t>
      </w:r>
    </w:p>
    <w:p w:rsidR="00F20890" w:rsidRPr="006529CA" w:rsidRDefault="006529CA" w:rsidP="00F20890">
      <w:pPr>
        <w:pStyle w:val="c1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ascii="Arial" w:hAnsi="Arial" w:cs="Arial"/>
          <w:color w:val="000000" w:themeColor="text1"/>
          <w:sz w:val="28"/>
          <w:szCs w:val="28"/>
        </w:rPr>
      </w:pPr>
      <w:r>
        <w:rPr>
          <w:color w:val="000000"/>
          <w:sz w:val="28"/>
          <w:szCs w:val="28"/>
          <w:shd w:val="clear" w:color="auto" w:fill="FFFFFF"/>
        </w:rPr>
        <w:t xml:space="preserve">Безусловно, особую роль в данной проблематике занимаю работы Л.С. </w:t>
      </w:r>
      <w:proofErr w:type="spellStart"/>
      <w:r>
        <w:rPr>
          <w:color w:val="000000"/>
          <w:sz w:val="28"/>
          <w:szCs w:val="28"/>
          <w:shd w:val="clear" w:color="auto" w:fill="FFFFFF"/>
        </w:rPr>
        <w:t>Выгодского</w:t>
      </w:r>
      <w:proofErr w:type="spellEnd"/>
      <w:r>
        <w:rPr>
          <w:color w:val="000000"/>
          <w:sz w:val="28"/>
          <w:szCs w:val="28"/>
          <w:shd w:val="clear" w:color="auto" w:fill="FFFFFF"/>
        </w:rPr>
        <w:t>. Он признае</w:t>
      </w:r>
      <w:r w:rsidRPr="006529CA">
        <w:rPr>
          <w:color w:val="000000"/>
          <w:sz w:val="28"/>
          <w:szCs w:val="28"/>
          <w:shd w:val="clear" w:color="auto" w:fill="FFFFFF"/>
        </w:rPr>
        <w:t>т за всеми людьми, а не только за избранными, склонность к творчеству, выявляющуюся по-разному, в основном, в зависимости от культурных и социальных факторов.</w:t>
      </w:r>
    </w:p>
    <w:p w:rsidR="00882707" w:rsidRPr="00882707" w:rsidRDefault="00882707" w:rsidP="00882707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Воздействуя на личность, формирование творческих способностей обогащает эмоциональный и практический опыт, развивает психику, формирует интеллектуальный потенциал, способствует воспитанию эстетических и умственных способностей, ведет к накоплению профессиональных навыков и умений, развитию природных задатков детей, их нравственных качеств. Оно настраивает на дальнейшую, активную творчески-осознанную самодеятельность школьников, что отвечает их духовным потребностям, удовлетворяет их стремление к самореализации, и проявлению личностных качеств. Все это является эффективным средством комплексного развития личности, выявления формирования ее творческого потенциала.</w:t>
      </w:r>
    </w:p>
    <w:p w:rsidR="00882707" w:rsidRPr="00882707" w:rsidRDefault="00882707" w:rsidP="00882707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Развитие творческих способностей обучающихся на занятиях </w:t>
      </w:r>
      <w:proofErr w:type="gram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</w:t>
      </w:r>
      <w:proofErr w:type="gramEnd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английскому языку будет более эффективным, если будут учитываться следующие условия:</w:t>
      </w:r>
    </w:p>
    <w:p w:rsidR="00882707" w:rsidRPr="00882707" w:rsidRDefault="00882707" w:rsidP="00882707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необходимость профессионального мастерства, компетентности преподавателя;</w:t>
      </w:r>
    </w:p>
    <w:p w:rsidR="00882707" w:rsidRPr="00882707" w:rsidRDefault="00882707" w:rsidP="00882707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наличие высокой материально-технической базы школы;</w:t>
      </w:r>
    </w:p>
    <w:p w:rsidR="00882707" w:rsidRPr="00882707" w:rsidRDefault="00882707" w:rsidP="00882707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процесс формирования творческих способностей непосредственно связан с учебно-познавательной и практической деятельностью;</w:t>
      </w:r>
    </w:p>
    <w:p w:rsidR="00882707" w:rsidRPr="00882707" w:rsidRDefault="00882707" w:rsidP="00882707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педагогические приемы, формы и методы обучения английскому языку соответствует возрастным индивидуальным особенностям и психофизиологическим возможностям подростков, реализация общения с детьми через игру;</w:t>
      </w:r>
    </w:p>
    <w:p w:rsidR="00882707" w:rsidRPr="00882707" w:rsidRDefault="00882707" w:rsidP="00882707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использование системы личностно и социально значимых учебно-творческих заданий разного уровня сложности, ориентированная на индивидуальность ученика, степень его подготовленности;</w:t>
      </w:r>
    </w:p>
    <w:p w:rsidR="00882707" w:rsidRPr="00882707" w:rsidRDefault="00882707" w:rsidP="006529CA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использование внеклассной работы.</w:t>
      </w:r>
    </w:p>
    <w:p w:rsidR="006529CA" w:rsidRDefault="00882707" w:rsidP="006529CA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Система познавательных творческих заданий должна внести в формирование следующих характеристик творческих способностей: беглость мысли (количество идей, возникающих за единицу времени), гибкость ума (способность переключаться с одной мысли на другую), оригинальность (способность находить решения, отличающиеся от других). Чтобы предлагаемые учеником задания воспринимались ими с интересом, необходимо учитывать:</w:t>
      </w:r>
    </w:p>
    <w:p w:rsidR="006529CA" w:rsidRDefault="00882707" w:rsidP="006529CA">
      <w:pPr>
        <w:pStyle w:val="a6"/>
        <w:numPr>
          <w:ilvl w:val="0"/>
          <w:numId w:val="28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529C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Учащиеся активны на уроке, если материал доступен для них, если они видят реальные результаты своего труда.</w:t>
      </w:r>
    </w:p>
    <w:p w:rsidR="006529CA" w:rsidRDefault="00882707" w:rsidP="006529CA">
      <w:pPr>
        <w:pStyle w:val="a6"/>
        <w:numPr>
          <w:ilvl w:val="0"/>
          <w:numId w:val="28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529C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Учитель может добиться оптимальных результатов в обучении иностранному языку, если будет учитываться психофизиологические особенности при организации деятельности учащихся.</w:t>
      </w:r>
    </w:p>
    <w:p w:rsidR="006529CA" w:rsidRDefault="00882707" w:rsidP="006529CA">
      <w:pPr>
        <w:pStyle w:val="a6"/>
        <w:numPr>
          <w:ilvl w:val="0"/>
          <w:numId w:val="28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529C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Индивидуальный подход в обучении основан на хорошем знании учителем детей, каковы их природные данные, возможности, интересы. Выбор задания — хорошие условия для развития творческих способностей: чем лучше усвоен материал, тем выше уровень творчества.</w:t>
      </w:r>
    </w:p>
    <w:p w:rsidR="006529CA" w:rsidRDefault="00882707" w:rsidP="006529CA">
      <w:pPr>
        <w:pStyle w:val="a6"/>
        <w:numPr>
          <w:ilvl w:val="0"/>
          <w:numId w:val="28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529C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Принцип прочности обеспечивается:</w:t>
      </w:r>
      <w:r w:rsidR="006529C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6529C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содержательностью материала;</w:t>
      </w:r>
      <w:r w:rsidR="006529C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6529C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последовательностью и дозировкой материала;</w:t>
      </w:r>
      <w:r w:rsidR="006529C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6529C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достаточной тренировкой полученных знаний через систему творческих заданий.</w:t>
      </w:r>
    </w:p>
    <w:p w:rsidR="006529CA" w:rsidRDefault="00882707" w:rsidP="006529CA">
      <w:pPr>
        <w:pStyle w:val="a6"/>
        <w:numPr>
          <w:ilvl w:val="0"/>
          <w:numId w:val="28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529C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Сознательность в условиях языкового материала осуществляется через глубокое понимание закономерностей и явлений изучаемого языка.</w:t>
      </w:r>
      <w:r w:rsidR="006529C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6529C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Это обеспечивается посредством сопоставления английского языка с родным языком, который помогает не только изучать основы иностранного языка, но и более полно раскрыть творческие способности учащихся.</w:t>
      </w:r>
    </w:p>
    <w:p w:rsidR="006529CA" w:rsidRDefault="00882707" w:rsidP="006529CA">
      <w:pPr>
        <w:pStyle w:val="a6"/>
        <w:numPr>
          <w:ilvl w:val="0"/>
          <w:numId w:val="28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529C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Творческие задания открывают широкие возможности в варьировании ситуаций живого общения, позволяет более эффективно постичь многие языковые явления.</w:t>
      </w:r>
    </w:p>
    <w:p w:rsidR="006529CA" w:rsidRDefault="00882707" w:rsidP="006529CA">
      <w:pPr>
        <w:pStyle w:val="a6"/>
        <w:numPr>
          <w:ilvl w:val="0"/>
          <w:numId w:val="28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529C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Использование наглядных пособий, сюжетно-игровое построение процесса обучения, разнообразные творческие работы способствуют активному усвоению языкового материала.</w:t>
      </w:r>
    </w:p>
    <w:p w:rsidR="00882707" w:rsidRPr="006529CA" w:rsidRDefault="00882707" w:rsidP="006529CA">
      <w:pPr>
        <w:pStyle w:val="a6"/>
        <w:numPr>
          <w:ilvl w:val="0"/>
          <w:numId w:val="28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529C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Сформировать устойчивый интерес к изучению иностранного языка невозможно без связи урочной деятельности с внеклассной работой, где учащиеся в полной мере могут проявить свои творческие способности.</w:t>
      </w:r>
    </w:p>
    <w:p w:rsidR="00882707" w:rsidRPr="00882707" w:rsidRDefault="006529CA" w:rsidP="00882707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529CA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Отдельно необходимо отметить т</w:t>
      </w:r>
      <w:r w:rsidR="00882707" w:rsidRPr="00882707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ворческие задания в курсе изучения английского языка</w:t>
      </w: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.</w:t>
      </w:r>
    </w:p>
    <w:p w:rsidR="00882707" w:rsidRPr="006529CA" w:rsidRDefault="00882707" w:rsidP="006529CA">
      <w:pPr>
        <w:pStyle w:val="a6"/>
        <w:numPr>
          <w:ilvl w:val="1"/>
          <w:numId w:val="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529C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Группировка слов, обобщение.</w:t>
      </w:r>
    </w:p>
    <w:p w:rsidR="00882707" w:rsidRPr="00882707" w:rsidRDefault="00882707" w:rsidP="00882707">
      <w:pPr>
        <w:numPr>
          <w:ilvl w:val="0"/>
          <w:numId w:val="13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</w:pPr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pencil, pen, schoolbag, rubber, pencil box</w:t>
      </w:r>
    </w:p>
    <w:p w:rsidR="00882707" w:rsidRPr="00882707" w:rsidRDefault="00882707" w:rsidP="00882707">
      <w:pPr>
        <w:numPr>
          <w:ilvl w:val="0"/>
          <w:numId w:val="13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pepper</w:t>
      </w:r>
      <w:proofErr w:type="spellEnd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onion</w:t>
      </w:r>
      <w:proofErr w:type="spellEnd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cucumber</w:t>
      </w:r>
      <w:proofErr w:type="spellEnd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potato</w:t>
      </w:r>
      <w:proofErr w:type="spellEnd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tomato</w:t>
      </w:r>
      <w:proofErr w:type="spellEnd"/>
    </w:p>
    <w:p w:rsidR="00882707" w:rsidRPr="00882707" w:rsidRDefault="00882707" w:rsidP="00882707">
      <w:pPr>
        <w:numPr>
          <w:ilvl w:val="0"/>
          <w:numId w:val="13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doctor</w:t>
      </w:r>
      <w:proofErr w:type="spellEnd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singer</w:t>
      </w:r>
      <w:proofErr w:type="spellEnd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teacher</w:t>
      </w:r>
      <w:proofErr w:type="spellEnd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cleaner</w:t>
      </w:r>
      <w:proofErr w:type="spellEnd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driver</w:t>
      </w:r>
      <w:proofErr w:type="spellEnd"/>
    </w:p>
    <w:p w:rsidR="006529CA" w:rsidRDefault="00882707" w:rsidP="006529CA">
      <w:pPr>
        <w:numPr>
          <w:ilvl w:val="0"/>
          <w:numId w:val="13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train</w:t>
      </w:r>
      <w:proofErr w:type="spellEnd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bus</w:t>
      </w:r>
      <w:proofErr w:type="spellEnd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plane</w:t>
      </w:r>
      <w:proofErr w:type="spellEnd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bicycle</w:t>
      </w:r>
      <w:proofErr w:type="spellEnd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underground</w:t>
      </w:r>
      <w:proofErr w:type="spellEnd"/>
    </w:p>
    <w:p w:rsidR="00882707" w:rsidRPr="006529CA" w:rsidRDefault="00882707" w:rsidP="006529CA">
      <w:pPr>
        <w:pStyle w:val="a6"/>
        <w:numPr>
          <w:ilvl w:val="1"/>
          <w:numId w:val="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529C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Учимся составлять сюжетный рассказ. Ученику предлагается представить, что он превратился, например, в кошку. Нужно составить рассказ от </w:t>
      </w:r>
      <w:proofErr w:type="gramStart"/>
      <w:r w:rsidRPr="006529C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имени</w:t>
      </w:r>
      <w:proofErr w:type="gramEnd"/>
      <w:r w:rsidRPr="006529C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выбранного персонажа. Можно предложить вопросы:</w:t>
      </w:r>
    </w:p>
    <w:p w:rsidR="00882707" w:rsidRPr="00882707" w:rsidRDefault="00882707" w:rsidP="00882707">
      <w:pPr>
        <w:numPr>
          <w:ilvl w:val="0"/>
          <w:numId w:val="15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Who</w:t>
      </w:r>
      <w:proofErr w:type="spellEnd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are</w:t>
      </w:r>
      <w:proofErr w:type="spellEnd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you</w:t>
      </w:r>
      <w:proofErr w:type="spellEnd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?</w:t>
      </w:r>
    </w:p>
    <w:p w:rsidR="00882707" w:rsidRPr="00882707" w:rsidRDefault="00882707" w:rsidP="00882707">
      <w:pPr>
        <w:numPr>
          <w:ilvl w:val="0"/>
          <w:numId w:val="15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What</w:t>
      </w:r>
      <w:proofErr w:type="spellEnd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is</w:t>
      </w:r>
      <w:proofErr w:type="spellEnd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your</w:t>
      </w:r>
      <w:proofErr w:type="spellEnd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name</w:t>
      </w:r>
      <w:proofErr w:type="spellEnd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?</w:t>
      </w:r>
    </w:p>
    <w:p w:rsidR="00882707" w:rsidRPr="00882707" w:rsidRDefault="00882707" w:rsidP="00882707">
      <w:pPr>
        <w:numPr>
          <w:ilvl w:val="0"/>
          <w:numId w:val="15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How</w:t>
      </w:r>
      <w:proofErr w:type="spellEnd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old</w:t>
      </w:r>
      <w:proofErr w:type="spellEnd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are</w:t>
      </w:r>
      <w:proofErr w:type="spellEnd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you</w:t>
      </w:r>
      <w:proofErr w:type="spellEnd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?</w:t>
      </w:r>
    </w:p>
    <w:p w:rsidR="00882707" w:rsidRPr="00882707" w:rsidRDefault="00882707" w:rsidP="00882707">
      <w:pPr>
        <w:numPr>
          <w:ilvl w:val="0"/>
          <w:numId w:val="15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Where</w:t>
      </w:r>
      <w:proofErr w:type="spellEnd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do</w:t>
      </w:r>
      <w:proofErr w:type="spellEnd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you</w:t>
      </w:r>
      <w:proofErr w:type="spellEnd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live</w:t>
      </w:r>
      <w:proofErr w:type="spellEnd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?</w:t>
      </w:r>
    </w:p>
    <w:p w:rsidR="00882707" w:rsidRPr="00882707" w:rsidRDefault="00882707" w:rsidP="00882707">
      <w:pPr>
        <w:numPr>
          <w:ilvl w:val="0"/>
          <w:numId w:val="15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</w:pPr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Have you got a mother?</w:t>
      </w:r>
    </w:p>
    <w:p w:rsidR="006529CA" w:rsidRDefault="00882707" w:rsidP="006529CA">
      <w:pPr>
        <w:numPr>
          <w:ilvl w:val="0"/>
          <w:numId w:val="15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What</w:t>
      </w:r>
      <w:proofErr w:type="spellEnd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color</w:t>
      </w:r>
      <w:proofErr w:type="spellEnd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are</w:t>
      </w:r>
      <w:proofErr w:type="spellEnd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you?</w:t>
      </w:r>
      <w:proofErr w:type="spellEnd"/>
    </w:p>
    <w:p w:rsidR="00882707" w:rsidRPr="006529CA" w:rsidRDefault="00882707" w:rsidP="006529CA">
      <w:pPr>
        <w:pStyle w:val="a6"/>
        <w:numPr>
          <w:ilvl w:val="0"/>
          <w:numId w:val="16"/>
        </w:numPr>
        <w:shd w:val="clear" w:color="auto" w:fill="FFFFFF"/>
        <w:tabs>
          <w:tab w:val="clear" w:pos="720"/>
          <w:tab w:val="num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529C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Учимся располагать информацию в логическом порядке: предлагается текст, абзацы которого перепутаны, нужно расположить их в правильном порядке.</w:t>
      </w:r>
    </w:p>
    <w:p w:rsidR="00882707" w:rsidRPr="00882707" w:rsidRDefault="00882707" w:rsidP="00882707">
      <w:pPr>
        <w:numPr>
          <w:ilvl w:val="0"/>
          <w:numId w:val="16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Творческие диктанты. Учащиеся прослушивают текст, затем в виде рисунков и схем изображают то, что услышали.</w:t>
      </w:r>
    </w:p>
    <w:p w:rsidR="00882707" w:rsidRPr="00882707" w:rsidRDefault="00882707" w:rsidP="00882707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Выполняя упражнения данного вида, учащиеся учатся предвидеть возможные последствия своих действий и планировать нужные преобразования со словом, высказыванием, текстом.</w:t>
      </w:r>
    </w:p>
    <w:p w:rsidR="00882707" w:rsidRPr="00882707" w:rsidRDefault="00882707" w:rsidP="00882707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Предвидение и планирование лежит в основе творчества на этапе причинно-следственного мышления.</w:t>
      </w:r>
    </w:p>
    <w:p w:rsidR="00882707" w:rsidRPr="00882707" w:rsidRDefault="00882707" w:rsidP="00882707">
      <w:pPr>
        <w:numPr>
          <w:ilvl w:val="0"/>
          <w:numId w:val="17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Составить текст по вопросам.</w:t>
      </w:r>
    </w:p>
    <w:p w:rsidR="00882707" w:rsidRPr="00882707" w:rsidRDefault="00882707" w:rsidP="00882707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Метод контрольных вопросов. Этот метод облегчает процесс творчества. Также он позволяет ученику удерживать общую логику рассказа. Например, упражнение «придумай сказку по вопросам». Данное упражнение можно выполнять и в парах, давая ответы по очереди.</w:t>
      </w:r>
    </w:p>
    <w:p w:rsidR="00882707" w:rsidRPr="00882707" w:rsidRDefault="00882707" w:rsidP="00882707">
      <w:pPr>
        <w:numPr>
          <w:ilvl w:val="0"/>
          <w:numId w:val="18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Образуй как можно больше слов из букв слова </w:t>
      </w:r>
      <w:proofErr w:type="spell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competition</w:t>
      </w:r>
      <w:proofErr w:type="spellEnd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— </w:t>
      </w:r>
      <w:proofErr w:type="spell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mop</w:t>
      </w:r>
      <w:proofErr w:type="spellEnd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pet</w:t>
      </w:r>
      <w:proofErr w:type="spellEnd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come</w:t>
      </w:r>
      <w:proofErr w:type="spellEnd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tip</w:t>
      </w:r>
      <w:proofErr w:type="spellEnd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on</w:t>
      </w:r>
      <w:proofErr w:type="spellEnd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etc</w:t>
      </w:r>
      <w:proofErr w:type="spellEnd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882707" w:rsidRPr="00882707" w:rsidRDefault="00882707" w:rsidP="00882707">
      <w:pPr>
        <w:numPr>
          <w:ilvl w:val="0"/>
          <w:numId w:val="18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Учимся подбирать слова, противоположные по значению, антонимы.</w:t>
      </w:r>
    </w:p>
    <w:p w:rsidR="00882707" w:rsidRPr="00882707" w:rsidRDefault="006529CA" w:rsidP="00882707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Smart                          </w:t>
      </w:r>
      <w:r w:rsidR="00882707"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stupid</w:t>
      </w:r>
    </w:p>
    <w:p w:rsidR="00882707" w:rsidRPr="00882707" w:rsidRDefault="00882707" w:rsidP="00882707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</w:pPr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Pretty                          </w:t>
      </w:r>
      <w:r w:rsidR="006529C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 </w:t>
      </w:r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ugly</w:t>
      </w:r>
    </w:p>
    <w:p w:rsidR="00882707" w:rsidRPr="00882707" w:rsidRDefault="00882707" w:rsidP="00882707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</w:pPr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???    </w:t>
      </w:r>
      <w:r w:rsidR="006529CA" w:rsidRPr="006529C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 xml:space="preserve">                           </w:t>
      </w:r>
      <w:proofErr w:type="gram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sad</w:t>
      </w:r>
      <w:proofErr w:type="gramEnd"/>
    </w:p>
    <w:p w:rsidR="00882707" w:rsidRPr="00882707" w:rsidRDefault="00882707" w:rsidP="00882707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</w:pPr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???   </w:t>
      </w:r>
      <w:r w:rsidR="006529CA" w:rsidRPr="006529C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                            </w:t>
      </w:r>
      <w:proofErr w:type="gram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good</w:t>
      </w:r>
      <w:proofErr w:type="gramEnd"/>
    </w:p>
    <w:p w:rsidR="00882707" w:rsidRPr="00882707" w:rsidRDefault="00882707" w:rsidP="00882707">
      <w:pPr>
        <w:numPr>
          <w:ilvl w:val="0"/>
          <w:numId w:val="19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Учимся подбирать </w:t>
      </w:r>
      <w:r w:rsidR="006529C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вопросы - </w:t>
      </w:r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синонимы.</w:t>
      </w:r>
    </w:p>
    <w:p w:rsidR="00882707" w:rsidRPr="00882707" w:rsidRDefault="00882707" w:rsidP="00882707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</w:pPr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 xml:space="preserve">1) </w:t>
      </w:r>
      <w:proofErr w:type="gram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what</w:t>
      </w:r>
      <w:proofErr w:type="gramEnd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 xml:space="preserve"> does Bill do? — </w:t>
      </w:r>
      <w:proofErr w:type="gram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what</w:t>
      </w:r>
      <w:proofErr w:type="gramEnd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 xml:space="preserve"> is Bill’s  job?</w:t>
      </w:r>
    </w:p>
    <w:p w:rsidR="00882707" w:rsidRPr="00882707" w:rsidRDefault="00882707" w:rsidP="00882707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</w:pPr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 xml:space="preserve">2) </w:t>
      </w:r>
      <w:proofErr w:type="gram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where</w:t>
      </w:r>
      <w:proofErr w:type="gramEnd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 xml:space="preserve"> does he come from? — </w:t>
      </w:r>
      <w:proofErr w:type="gram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what</w:t>
      </w:r>
      <w:proofErr w:type="gramEnd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 xml:space="preserve"> nationality  is he?</w:t>
      </w:r>
    </w:p>
    <w:p w:rsidR="00882707" w:rsidRPr="006529CA" w:rsidRDefault="00882707" w:rsidP="006529CA">
      <w:pPr>
        <w:pStyle w:val="a6"/>
        <w:numPr>
          <w:ilvl w:val="0"/>
          <w:numId w:val="19"/>
        </w:numPr>
        <w:shd w:val="clear" w:color="auto" w:fill="FFFFFF"/>
        <w:tabs>
          <w:tab w:val="clear" w:pos="720"/>
          <w:tab w:val="num" w:pos="0"/>
        </w:tabs>
        <w:spacing w:after="0" w:line="360" w:lineRule="auto"/>
        <w:ind w:hanging="11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529C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Мозговой штурм.</w:t>
      </w:r>
    </w:p>
    <w:p w:rsidR="00882707" w:rsidRPr="00882707" w:rsidRDefault="00882707" w:rsidP="00882707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Метод используется для работы по группам или всем классам.</w:t>
      </w:r>
    </w:p>
    <w:p w:rsidR="00882707" w:rsidRPr="00882707" w:rsidRDefault="00882707" w:rsidP="00882707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Например:</w:t>
      </w:r>
    </w:p>
    <w:p w:rsidR="00882707" w:rsidRPr="00882707" w:rsidRDefault="00882707" w:rsidP="00882707">
      <w:pPr>
        <w:numPr>
          <w:ilvl w:val="0"/>
          <w:numId w:val="23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Тема «</w:t>
      </w:r>
      <w:proofErr w:type="spell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Future</w:t>
      </w:r>
      <w:proofErr w:type="spellEnd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Simple</w:t>
      </w:r>
      <w:proofErr w:type="spellEnd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»</w:t>
      </w:r>
    </w:p>
    <w:p w:rsidR="006529CA" w:rsidRDefault="00882707" w:rsidP="006529CA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 xml:space="preserve">Представьте себе, что у вас есть возможность попасть в Англию </w:t>
      </w:r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 xml:space="preserve">1599 </w:t>
      </w:r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года</w:t>
      </w:r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.</w:t>
      </w:r>
      <w:r w:rsidR="006529CA" w:rsidRPr="006529C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 xml:space="preserve"> </w:t>
      </w:r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What will you take with you?</w:t>
      </w:r>
      <w:r w:rsidR="006529CA" w:rsidRPr="006529C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 xml:space="preserve"> </w:t>
      </w:r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What won`t you take with you?</w:t>
      </w:r>
    </w:p>
    <w:p w:rsidR="006529CA" w:rsidRDefault="00882707" w:rsidP="006529CA">
      <w:pPr>
        <w:pStyle w:val="a6"/>
        <w:numPr>
          <w:ilvl w:val="0"/>
          <w:numId w:val="19"/>
        </w:numPr>
        <w:shd w:val="clear" w:color="auto" w:fill="FFFFFF"/>
        <w:tabs>
          <w:tab w:val="clear" w:pos="72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529CA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Составление </w:t>
      </w:r>
      <w:proofErr w:type="spellStart"/>
      <w:r w:rsidRPr="006529CA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синквейнов</w:t>
      </w:r>
      <w:proofErr w:type="spellEnd"/>
      <w:r w:rsidR="006529C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882707" w:rsidRPr="006529CA" w:rsidRDefault="00882707" w:rsidP="006529CA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529C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Один из путей повышения познавательного интереса и возможности задействовать творческий потенциал учащихся — стихи конкретной поэзии.</w:t>
      </w:r>
    </w:p>
    <w:p w:rsidR="00882707" w:rsidRPr="00882707" w:rsidRDefault="00882707" w:rsidP="00882707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Выразить внутренний мир, переживания в письменной форме человеку всегда помогали стихи. Конечно, далеко не всякий способен писать стихи, и некоторые ученики сначала выражают недоумение или боятся этого задания. Однако форма </w:t>
      </w:r>
      <w:proofErr w:type="spell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синквейна</w:t>
      </w:r>
      <w:proofErr w:type="spellEnd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обычно не вызывает затруднений у учащихся. Такие стихи можно применять на всех этапах обучения английскому языку. Стихи обогащают словарный запас учащихся. Поиск новых слов в словаре происходит  «для себя», и такие слова прочнее закрепляются в памяти.</w:t>
      </w:r>
    </w:p>
    <w:p w:rsidR="00AB61D9" w:rsidRDefault="00882707" w:rsidP="00AB61D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Синквейн</w:t>
      </w:r>
      <w:proofErr w:type="spellEnd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развивает познавательную деятельность, так как учащиеся учатся отбирать и обрабатывать информацию. Для каждого ученика создается ситуация успеха, он ощущает, что может сотворить что-то новое, необычное для себя, что до него никто не создавал. У учащихся возникают идеи, даже если их языковые возможности ограничены. Тем ученикам, которые имеют слабую мотивацию к изучению английского языка, предлагается создать </w:t>
      </w:r>
      <w:proofErr w:type="spell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синквейн</w:t>
      </w:r>
      <w:proofErr w:type="spellEnd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из стихов, данных в учебниках.</w:t>
      </w:r>
    </w:p>
    <w:p w:rsidR="00882707" w:rsidRPr="00AB61D9" w:rsidRDefault="00882707" w:rsidP="00AB61D9">
      <w:pPr>
        <w:pStyle w:val="a6"/>
        <w:numPr>
          <w:ilvl w:val="0"/>
          <w:numId w:val="19"/>
        </w:numPr>
        <w:shd w:val="clear" w:color="auto" w:fill="FFFFFF"/>
        <w:spacing w:after="0" w:line="360" w:lineRule="auto"/>
        <w:ind w:hanging="11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AB61D9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Квизы</w:t>
      </w:r>
      <w:proofErr w:type="spellEnd"/>
    </w:p>
    <w:p w:rsidR="00882707" w:rsidRPr="00882707" w:rsidRDefault="00882707" w:rsidP="00882707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Большими возможностями для создания внутренней мотивации говорения на иностранном языке на уроке обладают естественные речевые ситуации. Один из таких способов — создание и использование </w:t>
      </w:r>
      <w:proofErr w:type="spell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квизов</w:t>
      </w:r>
      <w:proofErr w:type="spellEnd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Квизы</w:t>
      </w:r>
      <w:proofErr w:type="spellEnd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реализуют стремление учащихся самим создать интересные для них вопросы и ответы, усиливают </w:t>
      </w:r>
      <w:proofErr w:type="gram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интеллектуальную</w:t>
      </w:r>
      <w:proofErr w:type="gramEnd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нагруженность</w:t>
      </w:r>
      <w:proofErr w:type="spellEnd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урока. Задание по составлению </w:t>
      </w:r>
      <w:proofErr w:type="spell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квиза</w:t>
      </w:r>
      <w:proofErr w:type="spellEnd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учащиеся получают по какой-либо теме, по прочитанному тексту.</w:t>
      </w:r>
    </w:p>
    <w:p w:rsidR="00882707" w:rsidRPr="00882707" w:rsidRDefault="00882707" w:rsidP="00882707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</w:pPr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Например</w:t>
      </w:r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 xml:space="preserve">: </w:t>
      </w:r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тема</w:t>
      </w:r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 xml:space="preserve"> «Holidays in Moscow and St Petersburg».</w:t>
      </w:r>
    </w:p>
    <w:p w:rsidR="00882707" w:rsidRPr="00882707" w:rsidRDefault="00882707" w:rsidP="00882707">
      <w:pPr>
        <w:numPr>
          <w:ilvl w:val="0"/>
          <w:numId w:val="25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</w:pPr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The capital of Russia in 1900 was</w:t>
      </w:r>
    </w:p>
    <w:p w:rsidR="00882707" w:rsidRPr="00882707" w:rsidRDefault="00882707" w:rsidP="00882707">
      <w:pPr>
        <w:numPr>
          <w:ilvl w:val="0"/>
          <w:numId w:val="25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a) </w:t>
      </w:r>
      <w:proofErr w:type="spell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St-Petersburg</w:t>
      </w:r>
      <w:proofErr w:type="spellEnd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882707" w:rsidRPr="00882707" w:rsidRDefault="00882707" w:rsidP="00882707">
      <w:pPr>
        <w:numPr>
          <w:ilvl w:val="0"/>
          <w:numId w:val="25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b) </w:t>
      </w:r>
      <w:proofErr w:type="spell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Yekaterinburg</w:t>
      </w:r>
      <w:proofErr w:type="spellEnd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882707" w:rsidRPr="00882707" w:rsidRDefault="00882707" w:rsidP="00882707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 xml:space="preserve">с) </w:t>
      </w:r>
      <w:proofErr w:type="spell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Moscow</w:t>
      </w:r>
      <w:proofErr w:type="spellEnd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882707" w:rsidRPr="00882707" w:rsidRDefault="00AB61D9" w:rsidP="00882707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B61D9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8. </w:t>
      </w:r>
      <w:r w:rsidR="00882707" w:rsidRPr="00882707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Ребусы, кроссворды, викторины</w:t>
      </w:r>
    </w:p>
    <w:p w:rsidR="00882707" w:rsidRPr="00882707" w:rsidRDefault="00882707" w:rsidP="00882707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Работа с данными заданиями активизирует изученную лексику, дает </w:t>
      </w:r>
      <w:proofErr w:type="gramStart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возможность</w:t>
      </w:r>
      <w:proofErr w:type="gramEnd"/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 её непроизвольному запоминанию.</w:t>
      </w:r>
    </w:p>
    <w:p w:rsidR="00882707" w:rsidRPr="00882707" w:rsidRDefault="00AB61D9" w:rsidP="00882707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B61D9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 9</w:t>
      </w:r>
      <w:r w:rsidR="00882707" w:rsidRPr="00882707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.Сочинения, открытки, сообщения</w:t>
      </w:r>
    </w:p>
    <w:p w:rsidR="00882707" w:rsidRPr="00882707" w:rsidRDefault="00882707" w:rsidP="00AB61D9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8270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 </w:t>
      </w:r>
    </w:p>
    <w:p w:rsidR="00AB61D9" w:rsidRPr="00AB61D9" w:rsidRDefault="00882707" w:rsidP="00AB61D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8270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 </w:t>
      </w:r>
      <w:r w:rsidRPr="008827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Таким образом, использование творческих упражнений на уроке, проведение нетрадиционных уроков и мероприятий по внеклассной деятельности повышает у учащихся интерес к предмету, развивает языковые способности, психические процессы учащихся.</w:t>
      </w:r>
      <w:r w:rsidR="00AB61D9" w:rsidRPr="00AB61D9">
        <w:t xml:space="preserve"> </w:t>
      </w:r>
      <w:r w:rsidR="00AB61D9" w:rsidRPr="00AB61D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Специфика работы такова, что любой предмет можно вести творчески. Это зависит от интереса учителя к творческому обучению и уровня подготовленности класса. Но по-настоящему творческой личность станет тогда, когда для этого будут созданы все условия: дома, в школе, в общении с друзьями. Дух творчества возникает в том случае, когда у ребенка появляется заинтер</w:t>
      </w:r>
      <w:r w:rsidR="00AB61D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есованность и желание работать</w:t>
      </w:r>
      <w:proofErr w:type="gramStart"/>
      <w:r w:rsidR="00AB61D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  <w:proofErr w:type="gramEnd"/>
      <w:r w:rsidR="00AB61D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</w:t>
      </w:r>
      <w:r w:rsidR="00AB61D9" w:rsidRPr="00AB61D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спользуя разные методы и формы творческого обучения, учитель вносит свой вклад в становление характера школьника, учит видеть его все краски окружающего мира, созидать, не бояться рутинной работы, так как именно труд, в основу которого заложены интерес и желание работать, дает нам ростки, из которых произрастает творчество</w:t>
      </w:r>
      <w:r w:rsidR="00AB61D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AB61D9" w:rsidRPr="00AB61D9" w:rsidRDefault="00AB61D9" w:rsidP="00AB61D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882707" w:rsidRPr="00882707" w:rsidRDefault="00882707" w:rsidP="00882707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bookmarkStart w:id="0" w:name="_GoBack"/>
      <w:bookmarkEnd w:id="0"/>
    </w:p>
    <w:p w:rsidR="00505B82" w:rsidRPr="00505B82" w:rsidRDefault="00505B82" w:rsidP="00505B8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505B82" w:rsidRPr="00505B82" w:rsidSect="00505B82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CC"/>
    <w:family w:val="swiss"/>
    <w:pitch w:val="variable"/>
    <w:sig w:usb0="E00002EF" w:usb1="4000205B" w:usb2="00000028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E1834"/>
    <w:multiLevelType w:val="multilevel"/>
    <w:tmpl w:val="90B02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20499C"/>
    <w:multiLevelType w:val="multilevel"/>
    <w:tmpl w:val="468853E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3672470"/>
    <w:multiLevelType w:val="multilevel"/>
    <w:tmpl w:val="346C871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8415AE6"/>
    <w:multiLevelType w:val="multilevel"/>
    <w:tmpl w:val="FD4CE9A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B9809D6"/>
    <w:multiLevelType w:val="multilevel"/>
    <w:tmpl w:val="F1CA8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DCE4574"/>
    <w:multiLevelType w:val="multilevel"/>
    <w:tmpl w:val="5806737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02646E0"/>
    <w:multiLevelType w:val="multilevel"/>
    <w:tmpl w:val="9F46E07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73615A4"/>
    <w:multiLevelType w:val="multilevel"/>
    <w:tmpl w:val="E52A14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7F42006"/>
    <w:multiLevelType w:val="multilevel"/>
    <w:tmpl w:val="8488C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A8E6DED"/>
    <w:multiLevelType w:val="multilevel"/>
    <w:tmpl w:val="DC76410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E0B3673"/>
    <w:multiLevelType w:val="multilevel"/>
    <w:tmpl w:val="359065F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FA82A42"/>
    <w:multiLevelType w:val="multilevel"/>
    <w:tmpl w:val="B6DE15E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7576B46"/>
    <w:multiLevelType w:val="multilevel"/>
    <w:tmpl w:val="476A4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7834862"/>
    <w:multiLevelType w:val="multilevel"/>
    <w:tmpl w:val="1E203BA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C6F3492"/>
    <w:multiLevelType w:val="multilevel"/>
    <w:tmpl w:val="EE8032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5B15D5D"/>
    <w:multiLevelType w:val="multilevel"/>
    <w:tmpl w:val="283838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6DD4BC8"/>
    <w:multiLevelType w:val="multilevel"/>
    <w:tmpl w:val="D734655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85829BB"/>
    <w:multiLevelType w:val="multilevel"/>
    <w:tmpl w:val="6D8ADD5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AE209E2"/>
    <w:multiLevelType w:val="multilevel"/>
    <w:tmpl w:val="877E9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10D1A74"/>
    <w:multiLevelType w:val="multilevel"/>
    <w:tmpl w:val="155A6B2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1CC5552"/>
    <w:multiLevelType w:val="multilevel"/>
    <w:tmpl w:val="D89EB64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6E43074"/>
    <w:multiLevelType w:val="multilevel"/>
    <w:tmpl w:val="428EC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8575D27"/>
    <w:multiLevelType w:val="multilevel"/>
    <w:tmpl w:val="EBAE3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B68679F"/>
    <w:multiLevelType w:val="multilevel"/>
    <w:tmpl w:val="318C3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072198B"/>
    <w:multiLevelType w:val="multilevel"/>
    <w:tmpl w:val="31AE2FB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58C5DB8"/>
    <w:multiLevelType w:val="multilevel"/>
    <w:tmpl w:val="306AD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85400E4"/>
    <w:multiLevelType w:val="multilevel"/>
    <w:tmpl w:val="A4A82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D6D1E4C"/>
    <w:multiLevelType w:val="hybridMultilevel"/>
    <w:tmpl w:val="13B20DE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5"/>
  </w:num>
  <w:num w:numId="3">
    <w:abstractNumId w:val="16"/>
  </w:num>
  <w:num w:numId="4">
    <w:abstractNumId w:val="10"/>
  </w:num>
  <w:num w:numId="5">
    <w:abstractNumId w:val="9"/>
  </w:num>
  <w:num w:numId="6">
    <w:abstractNumId w:val="21"/>
  </w:num>
  <w:num w:numId="7">
    <w:abstractNumId w:val="5"/>
  </w:num>
  <w:num w:numId="8">
    <w:abstractNumId w:val="3"/>
  </w:num>
  <w:num w:numId="9">
    <w:abstractNumId w:val="2"/>
  </w:num>
  <w:num w:numId="10">
    <w:abstractNumId w:val="7"/>
  </w:num>
  <w:num w:numId="11">
    <w:abstractNumId w:val="4"/>
  </w:num>
  <w:num w:numId="12">
    <w:abstractNumId w:val="13"/>
  </w:num>
  <w:num w:numId="13">
    <w:abstractNumId w:val="26"/>
  </w:num>
  <w:num w:numId="14">
    <w:abstractNumId w:val="1"/>
  </w:num>
  <w:num w:numId="15">
    <w:abstractNumId w:val="25"/>
  </w:num>
  <w:num w:numId="16">
    <w:abstractNumId w:val="6"/>
  </w:num>
  <w:num w:numId="17">
    <w:abstractNumId w:val="23"/>
  </w:num>
  <w:num w:numId="18">
    <w:abstractNumId w:val="20"/>
  </w:num>
  <w:num w:numId="19">
    <w:abstractNumId w:val="11"/>
  </w:num>
  <w:num w:numId="20">
    <w:abstractNumId w:val="24"/>
  </w:num>
  <w:num w:numId="21">
    <w:abstractNumId w:val="12"/>
  </w:num>
  <w:num w:numId="22">
    <w:abstractNumId w:val="19"/>
  </w:num>
  <w:num w:numId="23">
    <w:abstractNumId w:val="18"/>
  </w:num>
  <w:num w:numId="24">
    <w:abstractNumId w:val="22"/>
  </w:num>
  <w:num w:numId="25">
    <w:abstractNumId w:val="14"/>
  </w:num>
  <w:num w:numId="26">
    <w:abstractNumId w:val="17"/>
  </w:num>
  <w:num w:numId="27">
    <w:abstractNumId w:val="0"/>
  </w:num>
  <w:num w:numId="28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36DD"/>
    <w:rsid w:val="004D751F"/>
    <w:rsid w:val="00505B82"/>
    <w:rsid w:val="005936DD"/>
    <w:rsid w:val="006529CA"/>
    <w:rsid w:val="00882707"/>
    <w:rsid w:val="00AB61D9"/>
    <w:rsid w:val="00F20890"/>
    <w:rsid w:val="00F34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D75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505B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505B82"/>
  </w:style>
  <w:style w:type="paragraph" w:styleId="a4">
    <w:name w:val="Balloon Text"/>
    <w:basedOn w:val="a"/>
    <w:link w:val="a5"/>
    <w:uiPriority w:val="99"/>
    <w:semiHidden/>
    <w:unhideWhenUsed/>
    <w:rsid w:val="008827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82707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6529C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D75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505B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505B82"/>
  </w:style>
  <w:style w:type="paragraph" w:styleId="a4">
    <w:name w:val="Balloon Text"/>
    <w:basedOn w:val="a"/>
    <w:link w:val="a5"/>
    <w:uiPriority w:val="99"/>
    <w:semiHidden/>
    <w:unhideWhenUsed/>
    <w:rsid w:val="008827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82707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6529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10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2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66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55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7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1682</Words>
  <Characters>9593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DNS</dc:creator>
  <cp:keywords/>
  <dc:description/>
  <cp:lastModifiedBy>DNS</cp:lastModifiedBy>
  <cp:revision>3</cp:revision>
  <dcterms:created xsi:type="dcterms:W3CDTF">2020-09-06T17:51:00Z</dcterms:created>
  <dcterms:modified xsi:type="dcterms:W3CDTF">2020-09-06T19:16:00Z</dcterms:modified>
</cp:coreProperties>
</file>