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="00206DC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13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085"/>
        <w:gridCol w:w="5387"/>
        <w:gridCol w:w="2835"/>
        <w:gridCol w:w="1418"/>
        <w:gridCol w:w="1417"/>
        <w:gridCol w:w="1134"/>
      </w:tblGrid>
      <w:tr w:rsidR="00206DCC" w:rsidRPr="00BE52A9" w:rsidTr="00206DCC">
        <w:trPr>
          <w:trHeight w:val="78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06DCC" w:rsidRPr="00BE52A9" w:rsidTr="00206DCC">
        <w:trPr>
          <w:trHeight w:val="28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Чтение шотландской народной песенки «Купите лук, зелёный лук…». Чтение вслух стихотворения В. Левина «Обыкновенная история» с интонационным выделением знаков препинания.  Сочинение  необыкновенной истории, которая случилась с твоей любимой игрушкой. Стр. 20 - 23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или </w:t>
            </w:r>
            <w:hyperlink r:id="rId6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https://infourok.ru/literaturnoe-chteniestihotvorniy-ritm-yamb-kupite-luk-klass-umk-planeta-znaniy-2671563.html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206DCC">
        <w:trPr>
          <w:trHeight w:val="34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206D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Слог. Деление на слоги. Теоретическая часть стр. 12 упр. 1 (устно), правило; Практическая часть  стр. 12 упр. 2, 3 </w:t>
            </w:r>
          </w:p>
          <w:p w:rsidR="00206DCC" w:rsidRPr="00BE52A9" w:rsidRDefault="00206DCC" w:rsidP="00206D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тетради. Изучение написания словарных слов: дорога, дорожка, подорожник стр. 13</w:t>
            </w: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https://interneturok.ru/subject/russian/class/1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206DCC">
        <w:trPr>
          <w:trHeight w:val="28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Краткая запись условия задачи. Представление текста задачи с помощью таблицы, схемы, краткой записи. Стр.66-67 Теория №1,2 стр.66 №4, №6 в тетради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206DCC">
        <w:trPr>
          <w:trHeight w:val="28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78491E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Внеурочная деятельность</w:t>
            </w: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«В мире книг»</w:t>
            </w: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6DCC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«Занимательная математика»</w:t>
            </w: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Чаруши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«Как мальчик Женя научился говорить букву Р" </w:t>
            </w: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Головоломка со счётными палочками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https://www.youtube.com/watch?v=8G7iG3Q1bkg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https://www.youtube.com/watch?v=iqkV9YP-RHg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hyperlink r:id="rId10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https://www.youtube.com/watch?v=_GtSn_hcHMs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206DC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14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743"/>
        <w:gridCol w:w="3595"/>
        <w:gridCol w:w="2126"/>
        <w:gridCol w:w="1701"/>
        <w:gridCol w:w="1984"/>
        <w:gridCol w:w="1985"/>
      </w:tblGrid>
      <w:tr w:rsidR="00206DCC" w:rsidRPr="00BE52A9" w:rsidTr="00206DCC">
        <w:trPr>
          <w:trHeight w:val="1121"/>
        </w:trPr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206DCC" w:rsidRPr="00BE52A9" w:rsidTr="00206DCC">
        <w:trPr>
          <w:trHeight w:val="297"/>
        </w:trPr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206D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Перенос слов. </w:t>
            </w:r>
          </w:p>
          <w:p w:rsidR="00206DCC" w:rsidRPr="00BE52A9" w:rsidRDefault="00206DCC" w:rsidP="00206D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авило стр. 14.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тренирово</w:t>
            </w: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чные упражнения. Изучение написания словарных слов: язык, язычок, языкознание </w:t>
            </w:r>
            <w:proofErr w:type="spellStart"/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https://interneturok.ru/subject/russian/class/1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206DCC">
        <w:trPr>
          <w:trHeight w:val="297"/>
        </w:trPr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Сложение и вычитание десятков (20+30, 50-20). Стр.68-69 Теория №2. Устно №3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тетради №4, №5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206DCC">
        <w:trPr>
          <w:trHeight w:val="297"/>
        </w:trPr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зыке (русском)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Прочитать произведение Ирины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«Аля,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Кляксич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Буква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6DCC" w:rsidRPr="00BE52A9" w:rsidTr="00BE52A9">
        <w:trPr>
          <w:trHeight w:val="794"/>
        </w:trPr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  <w:p w:rsidR="00206DCC" w:rsidRPr="00BE52A9" w:rsidRDefault="00206DCC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06DCC" w:rsidRPr="00BE52A9" w:rsidRDefault="00206DCC" w:rsidP="00BE52A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DCC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Знакомство с понятием «опасная (чрезвычайная) жизненная ситуация».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https://pptcloud.ru/obzh/chrezvuchajnaya_situaciya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DCC" w:rsidRPr="00BE52A9" w:rsidRDefault="00206DC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52A9" w:rsidRDefault="00BE52A9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52A9" w:rsidRDefault="00BE52A9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E52A9" w:rsidRPr="005513D5" w:rsidRDefault="00BE52A9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Дата </w:t>
      </w:r>
      <w:r w:rsidR="00BE52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15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14"/>
        <w:gridCol w:w="3640"/>
        <w:gridCol w:w="3402"/>
        <w:gridCol w:w="1843"/>
        <w:gridCol w:w="1559"/>
        <w:gridCol w:w="1559"/>
      </w:tblGrid>
      <w:tr w:rsidR="00BE52A9" w:rsidRPr="00BE52A9" w:rsidTr="00BE52A9">
        <w:trPr>
          <w:trHeight w:val="1007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BE52A9" w:rsidRPr="00BE52A9" w:rsidTr="00BE52A9">
        <w:trPr>
          <w:trHeight w:val="270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Перенос слов. </w:t>
            </w:r>
            <w:proofErr w:type="spellStart"/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Стр</w:t>
            </w:r>
            <w:proofErr w:type="spellEnd"/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16 упр. 1(устно), правило. В тетради </w:t>
            </w:r>
            <w:proofErr w:type="spellStart"/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стр</w:t>
            </w:r>
            <w:proofErr w:type="spellEnd"/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16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упр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2,3.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270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Сложение и вычитание с круглым числом на основе десятичного состава двузначных чисел (20+6, 6+20, 26-20, 26-6). Стр.70-71 №1-3</w:t>
            </w:r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стно; №4 в тетради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270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BE52A9">
              <w:rPr>
                <w:rFonts w:ascii="Times New Roman" w:eastAsia="SimSu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BE52A9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«Пряничные </w:t>
            </w:r>
            <w:proofErr w:type="gramStart"/>
            <w:r w:rsidRPr="00BE52A9">
              <w:rPr>
                <w:rFonts w:ascii="Times New Roman" w:eastAsia="SimSun" w:hAnsi="Times New Roman" w:cs="Times New Roman"/>
                <w:sz w:val="24"/>
                <w:szCs w:val="24"/>
              </w:rPr>
              <w:t>че­ловечки</w:t>
            </w:r>
            <w:proofErr w:type="gramEnd"/>
            <w:r w:rsidRPr="00BE52A9">
              <w:rPr>
                <w:rFonts w:ascii="Times New Roman" w:eastAsia="SimSun" w:hAnsi="Times New Roman" w:cs="Times New Roman"/>
                <w:sz w:val="24"/>
                <w:szCs w:val="24"/>
              </w:rPr>
              <w:t>».</w:t>
            </w:r>
          </w:p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Играть дома в игру БУРИМЭ </w:t>
            </w:r>
            <w:hyperlink r:id="rId13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https://iigry.ru/burime-igra-dlya-prazdnikov-primery-dlya-rifm/#__171187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(выбираем классический вариант)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270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край – частица России. Разнообразие населенных пунктов России (город, поселок, деревня). Город Золотого кольца России - Ярославль. Основные достопримечательности родного города. Герб Ярославля. Домашний адрес.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https://infourok.ru/prezentaciya-po-okruzhayuschemu-miru-po-teme-goroda-zolotogo-kolca-rossii-yaroslavl-2428661.html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491E" w:rsidRDefault="0078491E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BE52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16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27"/>
        <w:gridCol w:w="4819"/>
        <w:gridCol w:w="2268"/>
        <w:gridCol w:w="1560"/>
        <w:gridCol w:w="1417"/>
        <w:gridCol w:w="1701"/>
      </w:tblGrid>
      <w:tr w:rsidR="00BE52A9" w:rsidRPr="00BE52A9" w:rsidTr="00BE52A9">
        <w:trPr>
          <w:trHeight w:val="319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BE52A9" w:rsidRPr="00BE52A9" w:rsidTr="00BE52A9">
        <w:trPr>
          <w:trHeight w:val="16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Внеклассное чтение: К. Чуковский «</w:t>
            </w:r>
            <w:proofErr w:type="spellStart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Тараканище</w:t>
            </w:r>
            <w:proofErr w:type="spellEnd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». Особенности поведения героев и описания их автором</w:t>
            </w:r>
            <w:proofErr w:type="gramStart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д</w:t>
            </w:r>
            <w:proofErr w:type="gramEnd"/>
            <w:r w:rsidRPr="00BE52A9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ля уроков внеклассного чтения дети читают произведение в полном объёме) задание стр.27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149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52A9" w:rsidRDefault="00BE52A9" w:rsidP="00BE52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текстовых задач в два действия. Сложение и вычитание с круглым числом на основе десятич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ного состава двузначных чисел. </w:t>
            </w:r>
          </w:p>
          <w:p w:rsidR="00BE52A9" w:rsidRPr="00BE52A9" w:rsidRDefault="00BE52A9" w:rsidP="00BE52A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стр.72 №1-2; №3 в тетради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16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BE52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 упр. 4 (устно). правило,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в тетради. Проверочная работа по теме «Перенос слов» </w:t>
            </w:r>
            <w:proofErr w:type="spellStart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E52A9" w:rsidRPr="00BE52A9" w:rsidRDefault="00BE52A9" w:rsidP="00BE52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Изучение написания слов: русский (язык)</w:t>
            </w:r>
          </w:p>
          <w:p w:rsidR="00BE52A9" w:rsidRPr="00BE52A9" w:rsidRDefault="00BE52A9" w:rsidP="00BE52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BE52A9" w:rsidTr="00BE52A9">
        <w:trPr>
          <w:trHeight w:val="16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78491E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E52A9" w:rsidRPr="00BE52A9" w:rsidRDefault="00BE52A9" w:rsidP="005513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52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Викторина, посвященная Дню Космонавтики.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BE52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https://infourok.ru/prezentaciya-ko-dnyu-kosmonavtiki-viktorina-klass-1782322.html</w:t>
              </w:r>
            </w:hyperlink>
            <w:r w:rsidRPr="00BE52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BE52A9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491E" w:rsidRDefault="0078491E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="00BE52A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17</w:t>
      </w: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.04.2020</w:t>
      </w:r>
    </w:p>
    <w:p w:rsidR="005513D5" w:rsidRPr="005513D5" w:rsidRDefault="005513D5" w:rsidP="005513D5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513D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20"/>
        <w:gridCol w:w="3677"/>
        <w:gridCol w:w="4529"/>
        <w:gridCol w:w="1460"/>
        <w:gridCol w:w="1368"/>
        <w:gridCol w:w="1038"/>
      </w:tblGrid>
      <w:tr w:rsidR="00BE52A9" w:rsidRPr="005863EC" w:rsidTr="00BE52A9">
        <w:trPr>
          <w:trHeight w:val="781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для изучения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351B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Задание, эл. ресурс учителя (ссылка)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BE52A9" w:rsidRPr="005863EC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BE52A9" w:rsidRPr="005863EC" w:rsidTr="00BE52A9">
        <w:trPr>
          <w:trHeight w:val="1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труда людей родного края, их профессии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5863E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5863E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https://infourok.ru/prezentaciya-k-uroku-okruzhayuschego-mira-v-klasse-trud-lyudey-rodnogo-goroda-professii-lyudey-</w:t>
              </w:r>
            </w:hyperlink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5863EC" w:rsidTr="00BE52A9">
        <w:trPr>
          <w:trHeight w:val="1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5863E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сказки в стихах К. Чуковского «Скрюченная песенка». Выделение рифм в стихотворении.   Составление сказки о новом скрюченном существе. Стр. 30 - 31.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5863EC" w:rsidTr="00BE52A9">
        <w:trPr>
          <w:trHeight w:val="1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3EC" w:rsidRPr="005863EC" w:rsidRDefault="005863EC" w:rsidP="005863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Звуки и буквы. </w:t>
            </w:r>
          </w:p>
          <w:p w:rsidR="00BE52A9" w:rsidRPr="005863EC" w:rsidRDefault="005863EC" w:rsidP="005863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18, упр1, 2 (устно). В тетради стр. </w:t>
            </w:r>
            <w:bookmarkStart w:id="0" w:name="_GoBack"/>
            <w:bookmarkEnd w:id="0"/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>18 упр. 4. Изучение написания словарных слов стр.19 берёза, берёзка, подберёзовик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5863E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Pr="005863E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https://interneturok.ru/subject/russian/class/1</w:t>
              </w:r>
            </w:hyperlink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E52A9" w:rsidRPr="005863EC" w:rsidTr="00BE52A9">
        <w:trPr>
          <w:trHeight w:val="1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52A9" w:rsidRPr="005863EC" w:rsidRDefault="00BE52A9" w:rsidP="0078491E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6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“Ярославль и ярославцы” -</w:t>
            </w:r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863EC" w:rsidRPr="005863EC">
              <w:rPr>
                <w:rFonts w:ascii="Times New Roman" w:hAnsi="Times New Roman" w:cs="Times New Roman"/>
                <w:sz w:val="24"/>
                <w:szCs w:val="24"/>
              </w:rPr>
              <w:t>Презентация «Основные промышленные предприятия города Ярославля».</w:t>
            </w:r>
          </w:p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5863EC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5863EC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https://uchitelya.com/himiya/13017-prezentaciya-yaroslavl-gorod-himii.html</w:t>
              </w:r>
            </w:hyperlink>
            <w:r w:rsidRPr="005863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2A9" w:rsidRPr="005863EC" w:rsidRDefault="00BE52A9" w:rsidP="00551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20D1E" w:rsidRDefault="00220D1E"/>
    <w:sectPr w:rsidR="00220D1E" w:rsidSect="005513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71330"/>
    <w:multiLevelType w:val="hybridMultilevel"/>
    <w:tmpl w:val="8A3A3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DED"/>
    <w:rsid w:val="00206DCC"/>
    <w:rsid w:val="00220D1E"/>
    <w:rsid w:val="00476DED"/>
    <w:rsid w:val="005513D5"/>
    <w:rsid w:val="005863EC"/>
    <w:rsid w:val="0078491E"/>
    <w:rsid w:val="00BE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6D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6D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8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8G7iG3Q1bkg" TargetMode="External"/><Relationship Id="rId13" Type="http://schemas.openxmlformats.org/officeDocument/2006/relationships/hyperlink" Target="https://iigry.ru/burime-igra-dlya-prazdnikov-primery-dlya-rifm/#__171187" TargetMode="External"/><Relationship Id="rId18" Type="http://schemas.openxmlformats.org/officeDocument/2006/relationships/hyperlink" Target="https://uchitelya.com/himiya/13017-prezentaciya-yaroslavl-gorod-himii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erneturok.ru/subject/russian/class/1" TargetMode="External"/><Relationship Id="rId12" Type="http://schemas.openxmlformats.org/officeDocument/2006/relationships/hyperlink" Target="https://pptcloud.ru/obzh/chrezvuchajnaya_situaciya" TargetMode="External"/><Relationship Id="rId17" Type="http://schemas.openxmlformats.org/officeDocument/2006/relationships/hyperlink" Target="https://interneturok.ru/subject/russian/class/1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prezentaciya-k-uroku-okruzhayuschego-mira-v-klasse-trud-lyudey-rodnogo-goroda-professii-lyudey-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nfourok.ru/literaturnoe-chteniestihotvorniy-ritm-yamb-kupite-luk-klass-umk-planeta-znaniy-2671563.html" TargetMode="External"/><Relationship Id="rId11" Type="http://schemas.openxmlformats.org/officeDocument/2006/relationships/hyperlink" Target="https://interneturok.ru/subject/russian/class/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prezentaciya-ko-dnyu-kosmonavtiki-viktorina-klass-1782322.html" TargetMode="External"/><Relationship Id="rId10" Type="http://schemas.openxmlformats.org/officeDocument/2006/relationships/hyperlink" Target="https://www.youtube.com/watch?v=_GtSn_hcHM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qkV9YP-RHg" TargetMode="External"/><Relationship Id="rId14" Type="http://schemas.openxmlformats.org/officeDocument/2006/relationships/hyperlink" Target="https://infourok.ru/prezentaciya-po-okruzhayuschemu-miru-po-teme-goroda-zolotogo-kolca-rossii-yaroslavl-242866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2020-04-12T19:43:00Z</dcterms:created>
  <dcterms:modified xsi:type="dcterms:W3CDTF">2020-04-12T19:43:00Z</dcterms:modified>
</cp:coreProperties>
</file>